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600" w:rsidRPr="007D3600" w:rsidRDefault="007D3600" w:rsidP="007D3600">
      <w:pPr>
        <w:rPr>
          <w:b/>
        </w:rPr>
      </w:pPr>
      <w:r w:rsidRPr="007D3600">
        <w:rPr>
          <w:b/>
        </w:rPr>
        <w:t>1. Концентратор услуг в части услуги "</w:t>
      </w:r>
      <w:r w:rsidR="00FA32F4" w:rsidRPr="005721B3">
        <w:rPr>
          <w:b/>
          <w:szCs w:val="28"/>
        </w:rPr>
        <w:t>Выдача разрешений на установку рекламных</w:t>
      </w:r>
      <w:r w:rsidR="00FA32F4" w:rsidRPr="00B022E9">
        <w:rPr>
          <w:b/>
        </w:rPr>
        <w:t xml:space="preserve"> конструкций на соответствующей территории</w:t>
      </w:r>
      <w:r w:rsidRPr="007D3600">
        <w:rPr>
          <w:b/>
        </w:rPr>
        <w:t>"</w:t>
      </w:r>
    </w:p>
    <w:p w:rsidR="007D3600" w:rsidRDefault="007D3600" w:rsidP="007D3600"/>
    <w:p w:rsidR="007D3600" w:rsidRDefault="007D3600" w:rsidP="007D3600">
      <w:r w:rsidRPr="007D3600">
        <w:rPr>
          <w:u w:val="single"/>
        </w:rPr>
        <w:t xml:space="preserve">1.1 </w:t>
      </w:r>
      <w:r w:rsidR="00FA32F4" w:rsidRPr="00FA32F4">
        <w:rPr>
          <w:u w:val="single"/>
        </w:rPr>
        <w:t>РеклКонстр.Организации.Региональные</w:t>
      </w:r>
      <w:r w:rsidRPr="007D3600">
        <w:rPr>
          <w:u w:val="single"/>
        </w:rPr>
        <w:t>.csv</w:t>
      </w:r>
      <w:r>
        <w:t xml:space="preserve"> (столбцы, выделенные желтым необязательны к заполнению).</w:t>
      </w:r>
    </w:p>
    <w:p w:rsidR="007D3600" w:rsidRDefault="007D3600" w:rsidP="007D3600">
      <w:r>
        <w:t>Отделения, оказывающие услугу (используется при выборе отделения).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FA32F4" w:rsidRPr="00FA32F4" w:rsidTr="008F0EDC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A32F4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A32F4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A32F4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A32F4">
              <w:rPr>
                <w:b/>
              </w:rPr>
              <w:t>Обязательность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r w:rsidRPr="00FA32F4">
              <w:t>Регион</w:t>
            </w:r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Справочник 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Код ВИС</w:t>
            </w:r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49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FA32F4">
              <w:t>Код</w:t>
            </w:r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Строка(50) 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Код записи (уникальный в рамках </w:t>
            </w:r>
            <w:r w:rsidR="009D535E" w:rsidRPr="00AB611F">
              <w:t>справочника</w:t>
            </w:r>
            <w:r w:rsidRPr="00FA32F4">
              <w:t>)</w:t>
            </w:r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A32F4">
              <w:t>ПолноеНазвание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Строка(256) 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Полное название</w:t>
            </w:r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A32F4">
              <w:t>КраткоеНазвание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Строка(256) 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Краткое название</w:t>
            </w:r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r w:rsidRPr="00FA32F4">
              <w:t>Адрес</w:t>
            </w:r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Строка(1024) 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Адрес</w:t>
            </w:r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A32F4">
              <w:t>КодФИАС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Строка(50)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Код по ФИАС территории, которую обслуживает отделение</w:t>
            </w:r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</w:rPr>
            </w:pPr>
            <w:proofErr w:type="spellStart"/>
            <w:r w:rsidRPr="00FA32F4">
              <w:rPr>
                <w:highlight w:val="yellow"/>
              </w:rPr>
              <w:t>КонтактныеТелефоны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Строка(256)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Контактные телефоны</w:t>
            </w:r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Нет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</w:rPr>
            </w:pPr>
            <w:proofErr w:type="spellStart"/>
            <w:r w:rsidRPr="00FA32F4">
              <w:rPr>
                <w:highlight w:val="yellow"/>
              </w:rPr>
              <w:t>КонтактныеEmail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Строка(256)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 xml:space="preserve">Контактные </w:t>
            </w:r>
            <w:proofErr w:type="spellStart"/>
            <w:r w:rsidRPr="00FA32F4">
              <w:rPr>
                <w:highlight w:val="yellow"/>
              </w:rPr>
              <w:t>Email</w:t>
            </w:r>
            <w:proofErr w:type="spellEnd"/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Нет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</w:rPr>
            </w:pPr>
            <w:proofErr w:type="spellStart"/>
            <w:r w:rsidRPr="00FA32F4">
              <w:rPr>
                <w:highlight w:val="yellow"/>
              </w:rPr>
              <w:t>РежимРаботы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 xml:space="preserve">Строка(256) 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Режим работы</w:t>
            </w:r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Нет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</w:rPr>
            </w:pPr>
            <w:proofErr w:type="spellStart"/>
            <w:r w:rsidRPr="00FA32F4">
              <w:rPr>
                <w:highlight w:val="yellow"/>
              </w:rPr>
              <w:t>ДатаОткрытия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Дата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Дата открытия</w:t>
            </w:r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Нет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</w:rPr>
            </w:pPr>
            <w:proofErr w:type="spellStart"/>
            <w:r w:rsidRPr="00FA32F4">
              <w:rPr>
                <w:highlight w:val="yellow"/>
              </w:rPr>
              <w:t>ПроцентСвободныхСлотов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Целое число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Процент свободных слотов (от 0 до 100). Определяется как отношение кол-ва свободных слотов к общему кол-ву слотов.</w:t>
            </w:r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Нет</w:t>
            </w:r>
          </w:p>
        </w:tc>
      </w:tr>
    </w:tbl>
    <w:p w:rsidR="00D87118" w:rsidRDefault="00D87118" w:rsidP="007D3600"/>
    <w:p w:rsidR="007D3600" w:rsidRPr="007D3600" w:rsidRDefault="007D3600" w:rsidP="007D3600">
      <w:pPr>
        <w:rPr>
          <w:u w:val="single"/>
        </w:rPr>
      </w:pPr>
      <w:r w:rsidRPr="007D3600">
        <w:rPr>
          <w:u w:val="single"/>
        </w:rPr>
        <w:t xml:space="preserve">1.2 </w:t>
      </w:r>
      <w:r w:rsidR="00FA32F4" w:rsidRPr="00FA32F4">
        <w:rPr>
          <w:u w:val="single"/>
        </w:rPr>
        <w:t>РеклКонстр.ГруппыРекламныхКонструкций.Региональные</w:t>
      </w:r>
      <w:r w:rsidRPr="007D3600">
        <w:rPr>
          <w:u w:val="single"/>
        </w:rPr>
        <w:t>.csv</w:t>
      </w:r>
    </w:p>
    <w:p w:rsidR="007D3600" w:rsidRDefault="00FA32F4" w:rsidP="007D3600">
      <w:r>
        <w:t>Группы</w:t>
      </w:r>
      <w:r w:rsidRPr="00A45170">
        <w:t xml:space="preserve"> рекламных конструкций</w:t>
      </w:r>
      <w:r>
        <w:t xml:space="preserve"> </w:t>
      </w:r>
      <w:r w:rsidR="007D3600">
        <w:t xml:space="preserve">(используется </w:t>
      </w:r>
      <w:r>
        <w:t>в блоке выборе отделения</w:t>
      </w:r>
      <w:r w:rsidR="00003A4D">
        <w:t>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FA32F4" w:rsidRPr="00FA32F4" w:rsidTr="008F0EDC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A32F4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A32F4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A32F4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A32F4">
              <w:rPr>
                <w:b/>
              </w:rPr>
              <w:t>Обязательность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r w:rsidRPr="00FA32F4">
              <w:t>Регион</w:t>
            </w:r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Справочник 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Код ВИС</w:t>
            </w:r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49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r w:rsidRPr="00FA32F4">
              <w:t>Отделение</w:t>
            </w:r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Справочник 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Код отделения</w:t>
            </w:r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49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FA32F4">
              <w:lastRenderedPageBreak/>
              <w:t>Код</w:t>
            </w:r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Строка(50) 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Код записи (уникальный в рамках </w:t>
            </w:r>
            <w:r w:rsidR="009D535E" w:rsidRPr="00AB611F">
              <w:t>справочника</w:t>
            </w:r>
            <w:r w:rsidRPr="00FA32F4">
              <w:t>)</w:t>
            </w:r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r w:rsidRPr="00FA32F4">
              <w:t>Название</w:t>
            </w:r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Строка(256) 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Название</w:t>
            </w:r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</w:tbl>
    <w:p w:rsidR="007D3600" w:rsidRDefault="007D3600" w:rsidP="007D3600"/>
    <w:p w:rsidR="007D3600" w:rsidRPr="00681B6D" w:rsidRDefault="007D3600" w:rsidP="007D3600">
      <w:pPr>
        <w:rPr>
          <w:u w:val="single"/>
        </w:rPr>
      </w:pPr>
      <w:r w:rsidRPr="00681B6D">
        <w:rPr>
          <w:u w:val="single"/>
        </w:rPr>
        <w:t xml:space="preserve">1.3 </w:t>
      </w:r>
      <w:r w:rsidR="00FA32F4" w:rsidRPr="00FA32F4">
        <w:rPr>
          <w:u w:val="single"/>
        </w:rPr>
        <w:t>РеклКонстр.ТипыРекламныхКонструкций.Региональные</w:t>
      </w:r>
      <w:r w:rsidRPr="00681B6D">
        <w:rPr>
          <w:u w:val="single"/>
        </w:rPr>
        <w:t>.csv</w:t>
      </w:r>
    </w:p>
    <w:p w:rsidR="007D3600" w:rsidRDefault="00FA32F4" w:rsidP="007D3600">
      <w:r w:rsidRPr="00A45170">
        <w:t>Типы рекламных конструкций</w:t>
      </w:r>
      <w:r w:rsidR="007D3600">
        <w:t xml:space="preserve"> (</w:t>
      </w:r>
      <w:r>
        <w:t>используется в блоке ввода данных о новой рекламной конструкции</w:t>
      </w:r>
      <w:r w:rsidR="007D3600">
        <w:t>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FA32F4" w:rsidRPr="00FA32F4" w:rsidTr="008F0EDC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A32F4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A32F4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A32F4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A32F4">
              <w:rPr>
                <w:b/>
              </w:rPr>
              <w:t>Обязательность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r w:rsidRPr="00FA32F4">
              <w:t>Регион</w:t>
            </w:r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Справочник 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Код ВИС</w:t>
            </w:r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49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FA32F4">
              <w:t>Код</w:t>
            </w:r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Строка(50) 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Код записи (уникальный в рамках </w:t>
            </w:r>
            <w:r w:rsidR="009D535E" w:rsidRPr="00AB611F">
              <w:t>справочника</w:t>
            </w:r>
            <w:r w:rsidRPr="00FA32F4">
              <w:t>)</w:t>
            </w:r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r w:rsidRPr="00FA32F4">
              <w:t>Название</w:t>
            </w:r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Строка(256) 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Название</w:t>
            </w:r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</w:tbl>
    <w:p w:rsidR="007D3600" w:rsidRDefault="007D3600" w:rsidP="007D3600"/>
    <w:p w:rsidR="007D3600" w:rsidRPr="00681B6D" w:rsidRDefault="007D3600" w:rsidP="007D3600">
      <w:pPr>
        <w:rPr>
          <w:u w:val="single"/>
        </w:rPr>
      </w:pPr>
      <w:r w:rsidRPr="00681B6D">
        <w:rPr>
          <w:u w:val="single"/>
        </w:rPr>
        <w:t xml:space="preserve">1.4 </w:t>
      </w:r>
      <w:r w:rsidR="00FA32F4" w:rsidRPr="00FA32F4">
        <w:rPr>
          <w:u w:val="single"/>
        </w:rPr>
        <w:t>РеклКонстр.Реквизиты.Региональные</w:t>
      </w:r>
      <w:r w:rsidR="00681B6D" w:rsidRPr="00681B6D">
        <w:rPr>
          <w:u w:val="single"/>
        </w:rPr>
        <w:t>.csv</w:t>
      </w:r>
    </w:p>
    <w:p w:rsidR="00003A4D" w:rsidRDefault="00FA32F4" w:rsidP="007D3600">
      <w:r>
        <w:t xml:space="preserve">Платёжные реквизиты. </w:t>
      </w:r>
      <w:r w:rsidR="007D3600">
        <w:t>(</w:t>
      </w:r>
      <w:r>
        <w:t>И</w:t>
      </w:r>
      <w:r w:rsidRPr="00FA32F4">
        <w:t>спользуется при формировании начисления в ГИС ГМП. Если платёжные реквизиты отличаются в зависимости от выбранного отделения, то при добавлении записей в справочник необходимо заполнять поле «</w:t>
      </w:r>
      <w:proofErr w:type="spellStart"/>
      <w:r w:rsidRPr="00FA32F4">
        <w:t>КодОрганизации</w:t>
      </w:r>
      <w:proofErr w:type="spellEnd"/>
      <w:r w:rsidRPr="00FA32F4">
        <w:t>».  Иначе необходимо создать одну запись с пустым значением поля «</w:t>
      </w:r>
      <w:proofErr w:type="spellStart"/>
      <w:r w:rsidRPr="00FA32F4">
        <w:t>КодОрганизации</w:t>
      </w:r>
      <w:proofErr w:type="spellEnd"/>
      <w:r w:rsidRPr="00FA32F4">
        <w:t>».</w:t>
      </w:r>
      <w:r>
        <w:t>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118"/>
        <w:gridCol w:w="1985"/>
      </w:tblGrid>
      <w:tr w:rsidR="00FA32F4" w:rsidRPr="00FA32F4" w:rsidTr="008F0EDC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A32F4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A32F4">
              <w:rPr>
                <w:b/>
              </w:rPr>
              <w:t>Тип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A32F4">
              <w:rPr>
                <w:b/>
              </w:rPr>
              <w:t>Описание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A32F4">
              <w:rPr>
                <w:b/>
              </w:rPr>
              <w:t>Обязательность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r w:rsidRPr="00FA32F4">
              <w:t>Регион</w:t>
            </w:r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Справочник </w:t>
            </w:r>
          </w:p>
        </w:tc>
        <w:tc>
          <w:tcPr>
            <w:tcW w:w="3118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Код ВИС</w:t>
            </w:r>
          </w:p>
        </w:tc>
        <w:tc>
          <w:tcPr>
            <w:tcW w:w="1985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49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FA32F4">
              <w:t>Код</w:t>
            </w:r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Строка(50)</w:t>
            </w:r>
          </w:p>
        </w:tc>
        <w:tc>
          <w:tcPr>
            <w:tcW w:w="3118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Код записи (уникальный в рамках </w:t>
            </w:r>
            <w:r w:rsidR="009D535E" w:rsidRPr="00AB611F">
              <w:t>справочника</w:t>
            </w:r>
            <w:r w:rsidRPr="00FA32F4">
              <w:t>)</w:t>
            </w:r>
          </w:p>
        </w:tc>
        <w:tc>
          <w:tcPr>
            <w:tcW w:w="1985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A32F4">
              <w:t>НазначениеПлатежа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Строка(100) </w:t>
            </w:r>
          </w:p>
        </w:tc>
        <w:tc>
          <w:tcPr>
            <w:tcW w:w="3118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Назначение платежа</w:t>
            </w:r>
          </w:p>
        </w:tc>
        <w:tc>
          <w:tcPr>
            <w:tcW w:w="1985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A32F4">
              <w:t>Получатель.Название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Строка(</w:t>
            </w:r>
            <w:r w:rsidRPr="00FA32F4">
              <w:rPr>
                <w:lang w:val="en-US"/>
              </w:rPr>
              <w:t>160</w:t>
            </w:r>
            <w:r w:rsidRPr="00FA32F4">
              <w:t xml:space="preserve">) </w:t>
            </w:r>
          </w:p>
        </w:tc>
        <w:tc>
          <w:tcPr>
            <w:tcW w:w="3118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Название получателя</w:t>
            </w:r>
          </w:p>
        </w:tc>
        <w:tc>
          <w:tcPr>
            <w:tcW w:w="1985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A32F4">
              <w:t>Получатель.ИНН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Строка(10) </w:t>
            </w:r>
          </w:p>
        </w:tc>
        <w:tc>
          <w:tcPr>
            <w:tcW w:w="3118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ИНН получателя</w:t>
            </w:r>
          </w:p>
        </w:tc>
        <w:tc>
          <w:tcPr>
            <w:tcW w:w="1985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A32F4">
              <w:t>Получатель.КПП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Строка(9) </w:t>
            </w:r>
          </w:p>
        </w:tc>
        <w:tc>
          <w:tcPr>
            <w:tcW w:w="3118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КПП получателя</w:t>
            </w:r>
          </w:p>
        </w:tc>
        <w:tc>
          <w:tcPr>
            <w:tcW w:w="1985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A32F4">
              <w:t>Получатель.Счет.Расчетны</w:t>
            </w:r>
            <w:r w:rsidRPr="00FA32F4">
              <w:lastRenderedPageBreak/>
              <w:t>й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lastRenderedPageBreak/>
              <w:t xml:space="preserve">Строка(20) </w:t>
            </w:r>
          </w:p>
        </w:tc>
        <w:tc>
          <w:tcPr>
            <w:tcW w:w="3118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Расчетный счёт получателя</w:t>
            </w:r>
          </w:p>
        </w:tc>
        <w:tc>
          <w:tcPr>
            <w:tcW w:w="1985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A32F4">
              <w:lastRenderedPageBreak/>
              <w:t>Получатель.Счет.БанкПолучателя.Наименование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Строка(256) </w:t>
            </w:r>
          </w:p>
        </w:tc>
        <w:tc>
          <w:tcPr>
            <w:tcW w:w="3118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Наименование банка получателя</w:t>
            </w:r>
          </w:p>
        </w:tc>
        <w:tc>
          <w:tcPr>
            <w:tcW w:w="1985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A32F4">
              <w:t>Получатель.Счет.БанкПолучателя.БИК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Строка(9) </w:t>
            </w:r>
          </w:p>
        </w:tc>
        <w:tc>
          <w:tcPr>
            <w:tcW w:w="3118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БИК банка получателя</w:t>
            </w:r>
          </w:p>
        </w:tc>
        <w:tc>
          <w:tcPr>
            <w:tcW w:w="1985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  <w:rPr>
                <w:highlight w:val="green"/>
              </w:rPr>
            </w:pPr>
            <w:r w:rsidRPr="00FA32F4">
              <w:rPr>
                <w:highlight w:val="green"/>
              </w:rPr>
              <w:t xml:space="preserve">Заполняется </w:t>
            </w:r>
            <w:proofErr w:type="spellStart"/>
            <w:r w:rsidRPr="00FA32F4">
              <w:rPr>
                <w:highlight w:val="green"/>
              </w:rPr>
              <w:t>Получатель.Счет.БанкПолучателя.БИК</w:t>
            </w:r>
            <w:proofErr w:type="spellEnd"/>
            <w:r w:rsidRPr="00FA32F4">
              <w:rPr>
                <w:highlight w:val="green"/>
              </w:rPr>
              <w:t xml:space="preserve"> или </w:t>
            </w:r>
            <w:proofErr w:type="spellStart"/>
            <w:r w:rsidRPr="00FA32F4">
              <w:rPr>
                <w:highlight w:val="green"/>
              </w:rPr>
              <w:t>Получатель.Счет.БанкПолучателя.SWIFT</w:t>
            </w:r>
            <w:proofErr w:type="spellEnd"/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A32F4">
              <w:t>Получатель.Счет.БанкПолучателя.SWIFT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Строка(11) </w:t>
            </w:r>
          </w:p>
        </w:tc>
        <w:tc>
          <w:tcPr>
            <w:tcW w:w="3118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SWIFT банка получателя</w:t>
            </w:r>
          </w:p>
        </w:tc>
        <w:tc>
          <w:tcPr>
            <w:tcW w:w="1985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  <w:rPr>
                <w:highlight w:val="green"/>
              </w:rPr>
            </w:pPr>
            <w:r w:rsidRPr="00FA32F4">
              <w:rPr>
                <w:highlight w:val="green"/>
              </w:rPr>
              <w:t xml:space="preserve">Заполняется </w:t>
            </w:r>
            <w:proofErr w:type="spellStart"/>
            <w:r w:rsidRPr="00FA32F4">
              <w:rPr>
                <w:highlight w:val="green"/>
              </w:rPr>
              <w:t>Получатель.Счет.БанкПолучателя.БИК</w:t>
            </w:r>
            <w:proofErr w:type="spellEnd"/>
            <w:r w:rsidRPr="00FA32F4">
              <w:rPr>
                <w:highlight w:val="green"/>
              </w:rPr>
              <w:t xml:space="preserve"> или </w:t>
            </w:r>
            <w:proofErr w:type="spellStart"/>
            <w:r w:rsidRPr="00FA32F4">
              <w:rPr>
                <w:highlight w:val="green"/>
              </w:rPr>
              <w:t>Получатель.Счет.БанкПолучателя.SWIFT</w:t>
            </w:r>
            <w:proofErr w:type="spellEnd"/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</w:rPr>
            </w:pPr>
            <w:proofErr w:type="spellStart"/>
            <w:r w:rsidRPr="00FA32F4">
              <w:rPr>
                <w:highlight w:val="yellow"/>
              </w:rPr>
              <w:t>Получатель.Счет.БанкПолучателя.НомерКоррСчета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 xml:space="preserve">Строка(20) </w:t>
            </w:r>
          </w:p>
        </w:tc>
        <w:tc>
          <w:tcPr>
            <w:tcW w:w="3118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Корр. счёт банка получателя</w:t>
            </w:r>
          </w:p>
        </w:tc>
        <w:tc>
          <w:tcPr>
            <w:tcW w:w="1985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Нет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A32F4">
              <w:t>Получатель.КБК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Строка(20) </w:t>
            </w:r>
          </w:p>
        </w:tc>
        <w:tc>
          <w:tcPr>
            <w:tcW w:w="3118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КБК</w:t>
            </w:r>
          </w:p>
        </w:tc>
        <w:tc>
          <w:tcPr>
            <w:tcW w:w="1985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A32F4">
              <w:t>Получатель.ОКТМО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Строка(11) </w:t>
            </w:r>
          </w:p>
        </w:tc>
        <w:tc>
          <w:tcPr>
            <w:tcW w:w="3118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ОКТМО</w:t>
            </w:r>
          </w:p>
        </w:tc>
        <w:tc>
          <w:tcPr>
            <w:tcW w:w="1985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</w:rPr>
            </w:pPr>
            <w:proofErr w:type="spellStart"/>
            <w:r w:rsidRPr="00FA32F4">
              <w:rPr>
                <w:highlight w:val="yellow"/>
              </w:rPr>
              <w:t>Получатель.НазваниеФедералльногоКазначейства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 xml:space="preserve">Строка(256) </w:t>
            </w:r>
          </w:p>
        </w:tc>
        <w:tc>
          <w:tcPr>
            <w:tcW w:w="3118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Сокращенное наименование органа Федерального казначейства</w:t>
            </w:r>
          </w:p>
        </w:tc>
        <w:tc>
          <w:tcPr>
            <w:tcW w:w="1985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Нет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</w:rPr>
            </w:pPr>
            <w:proofErr w:type="spellStart"/>
            <w:r w:rsidRPr="00FA32F4">
              <w:rPr>
                <w:highlight w:val="yellow"/>
              </w:rPr>
              <w:t>Получатель.ТОФК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 xml:space="preserve">Строка(256) </w:t>
            </w:r>
          </w:p>
        </w:tc>
        <w:tc>
          <w:tcPr>
            <w:tcW w:w="3118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Код ТОФК, в котором открыт лицевой счет получателю или финансовому органу</w:t>
            </w:r>
          </w:p>
        </w:tc>
        <w:tc>
          <w:tcPr>
            <w:tcW w:w="1985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Нет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</w:rPr>
            </w:pPr>
            <w:proofErr w:type="spellStart"/>
            <w:r w:rsidRPr="00FA32F4">
              <w:rPr>
                <w:highlight w:val="yellow"/>
              </w:rPr>
              <w:t>Получатель.НазваниеФинОргана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 xml:space="preserve">Строка(256) </w:t>
            </w:r>
          </w:p>
        </w:tc>
        <w:tc>
          <w:tcPr>
            <w:tcW w:w="3118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Наименование финансового органа</w:t>
            </w:r>
          </w:p>
        </w:tc>
        <w:tc>
          <w:tcPr>
            <w:tcW w:w="1985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Нет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</w:rPr>
            </w:pPr>
            <w:proofErr w:type="spellStart"/>
            <w:r w:rsidRPr="00FA32F4">
              <w:rPr>
                <w:highlight w:val="yellow"/>
              </w:rPr>
              <w:t>Получатель.НомерЛицевогоСчетаТОФК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 xml:space="preserve">Строка(256) </w:t>
            </w:r>
          </w:p>
        </w:tc>
        <w:tc>
          <w:tcPr>
            <w:tcW w:w="3118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Номер лицевого счета получателя или финансового органа в ТОФК</w:t>
            </w:r>
          </w:p>
        </w:tc>
        <w:tc>
          <w:tcPr>
            <w:tcW w:w="1985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Нет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</w:rPr>
            </w:pPr>
            <w:proofErr w:type="spellStart"/>
            <w:r w:rsidRPr="00FA32F4">
              <w:rPr>
                <w:highlight w:val="yellow"/>
              </w:rPr>
              <w:t>Получатель.НомерЛицевогоСчетаФинОргана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 xml:space="preserve">Строка(256) </w:t>
            </w:r>
          </w:p>
        </w:tc>
        <w:tc>
          <w:tcPr>
            <w:tcW w:w="3118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Номер лицевого счета получателя в финансовом органе</w:t>
            </w:r>
          </w:p>
        </w:tc>
        <w:tc>
          <w:tcPr>
            <w:tcW w:w="1985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Нет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r w:rsidRPr="00FA32F4">
              <w:lastRenderedPageBreak/>
              <w:t>Сумма</w:t>
            </w:r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Целое число</w:t>
            </w:r>
          </w:p>
        </w:tc>
        <w:tc>
          <w:tcPr>
            <w:tcW w:w="3118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Сумма платежа, указывается в копейках</w:t>
            </w:r>
          </w:p>
        </w:tc>
        <w:tc>
          <w:tcPr>
            <w:tcW w:w="1985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  <w:rPr>
                <w:highlight w:val="yellow"/>
                <w:lang w:val="en-US"/>
              </w:rPr>
            </w:pPr>
            <w:proofErr w:type="spellStart"/>
            <w:r w:rsidRPr="00FA32F4">
              <w:rPr>
                <w:highlight w:val="yellow"/>
              </w:rPr>
              <w:t>КодОрганизации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Справочник</w:t>
            </w:r>
          </w:p>
        </w:tc>
        <w:tc>
          <w:tcPr>
            <w:tcW w:w="3118" w:type="dxa"/>
          </w:tcPr>
          <w:p w:rsidR="00FA32F4" w:rsidRPr="00FA32F4" w:rsidRDefault="00FA32F4" w:rsidP="008F0EDC">
            <w:pPr>
              <w:widowControl w:val="0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Код из справочника «Отделения, оказывающие услугу»</w:t>
            </w:r>
          </w:p>
        </w:tc>
        <w:tc>
          <w:tcPr>
            <w:tcW w:w="1985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  <w:rPr>
                <w:highlight w:val="yellow"/>
              </w:rPr>
            </w:pPr>
            <w:r w:rsidRPr="00FA32F4">
              <w:rPr>
                <w:highlight w:val="yellow"/>
              </w:rPr>
              <w:t>Нет</w:t>
            </w:r>
          </w:p>
        </w:tc>
      </w:tr>
    </w:tbl>
    <w:p w:rsidR="007D3600" w:rsidRDefault="007D3600" w:rsidP="007D3600"/>
    <w:p w:rsidR="007D3600" w:rsidRPr="00681B6D" w:rsidRDefault="007D3600" w:rsidP="007D3600">
      <w:pPr>
        <w:rPr>
          <w:u w:val="single"/>
        </w:rPr>
      </w:pPr>
      <w:r w:rsidRPr="00681B6D">
        <w:rPr>
          <w:u w:val="single"/>
        </w:rPr>
        <w:t xml:space="preserve">1.5 </w:t>
      </w:r>
      <w:r w:rsidR="00FA32F4" w:rsidRPr="00FA32F4">
        <w:rPr>
          <w:u w:val="single"/>
        </w:rPr>
        <w:t>РеклКонстр.Документы.Региональные</w:t>
      </w:r>
      <w:r w:rsidR="00681B6D" w:rsidRPr="00681B6D">
        <w:rPr>
          <w:u w:val="single"/>
        </w:rPr>
        <w:t>.csv</w:t>
      </w:r>
    </w:p>
    <w:p w:rsidR="007D3600" w:rsidRDefault="00FA32F4" w:rsidP="007D3600">
      <w:r>
        <w:t>Предоставляемые документы</w:t>
      </w:r>
      <w:r w:rsidR="007D3600">
        <w:t xml:space="preserve"> (</w:t>
      </w:r>
      <w:r>
        <w:t>используется для отображения в заключительном блоке, необходимо заполнить списки документов для всех типов заявителей и мест размещений</w:t>
      </w:r>
      <w:r w:rsidR="007D3600">
        <w:t>).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701"/>
        <w:gridCol w:w="3724"/>
        <w:gridCol w:w="1379"/>
      </w:tblGrid>
      <w:tr w:rsidR="00FA32F4" w:rsidRPr="00FA32F4" w:rsidTr="008F0EDC">
        <w:trPr>
          <w:trHeight w:val="994"/>
          <w:tblHeader/>
        </w:trPr>
        <w:tc>
          <w:tcPr>
            <w:tcW w:w="2802" w:type="dxa"/>
            <w:shd w:val="clear" w:color="auto" w:fill="D9D9D9" w:themeFill="background1" w:themeFillShade="D9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A32F4">
              <w:rPr>
                <w:b/>
              </w:rPr>
              <w:t>Поле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A32F4">
              <w:rPr>
                <w:b/>
              </w:rPr>
              <w:t>Тип</w:t>
            </w:r>
          </w:p>
        </w:tc>
        <w:tc>
          <w:tcPr>
            <w:tcW w:w="3724" w:type="dxa"/>
            <w:shd w:val="clear" w:color="auto" w:fill="D9D9D9" w:themeFill="background1" w:themeFillShade="D9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A32F4">
              <w:rPr>
                <w:b/>
              </w:rPr>
              <w:t>Описание</w:t>
            </w:r>
          </w:p>
        </w:tc>
        <w:tc>
          <w:tcPr>
            <w:tcW w:w="1379" w:type="dxa"/>
            <w:shd w:val="clear" w:color="auto" w:fill="D9D9D9" w:themeFill="background1" w:themeFillShade="D9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jc w:val="center"/>
              <w:textAlignment w:val="baseline"/>
              <w:rPr>
                <w:b/>
              </w:rPr>
            </w:pPr>
            <w:r w:rsidRPr="00FA32F4">
              <w:rPr>
                <w:b/>
              </w:rPr>
              <w:t>Обязательность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r w:rsidRPr="00FA32F4">
              <w:t>Регион</w:t>
            </w:r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Справочник 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Код ВИС</w:t>
            </w:r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49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  <w:rPr>
                <w:lang w:val="en-US"/>
              </w:rPr>
            </w:pPr>
            <w:r w:rsidRPr="00FA32F4">
              <w:t>Код</w:t>
            </w:r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Строка(50) 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Код записи (уникальный в рамках </w:t>
            </w:r>
            <w:r w:rsidR="009D535E" w:rsidRPr="00AB611F">
              <w:t>справочника</w:t>
            </w:r>
            <w:bookmarkStart w:id="0" w:name="_GoBack"/>
            <w:bookmarkEnd w:id="0"/>
            <w:r w:rsidRPr="00FA32F4">
              <w:t>)</w:t>
            </w:r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A32F4">
              <w:t>ТипЗаявителя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Целое число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1 – юридическое лицо / 2 – ИП / 3 – физическое лицо</w:t>
            </w:r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proofErr w:type="spellStart"/>
            <w:r w:rsidRPr="00FA32F4">
              <w:t>МестоРазмещения</w:t>
            </w:r>
            <w:proofErr w:type="spellEnd"/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Целое число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1 – на земельном участке / 2 – на здании / 3 – на многоквартирном жилом доме</w:t>
            </w:r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r w:rsidRPr="00FA32F4">
              <w:t>Название</w:t>
            </w:r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Строка(256) 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Название документа</w:t>
            </w:r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  <w:tr w:rsidR="00FA32F4" w:rsidRPr="00FA32F4" w:rsidTr="008F0EDC">
        <w:trPr>
          <w:trHeight w:val="562"/>
        </w:trPr>
        <w:tc>
          <w:tcPr>
            <w:tcW w:w="2802" w:type="dxa"/>
          </w:tcPr>
          <w:p w:rsidR="00FA32F4" w:rsidRPr="00FA32F4" w:rsidRDefault="00FA32F4" w:rsidP="008F0EDC">
            <w:pPr>
              <w:widowControl w:val="0"/>
              <w:spacing w:before="60" w:after="60" w:line="360" w:lineRule="auto"/>
              <w:textAlignment w:val="baseline"/>
            </w:pPr>
            <w:r w:rsidRPr="00FA32F4">
              <w:t>Комментарий</w:t>
            </w:r>
          </w:p>
        </w:tc>
        <w:tc>
          <w:tcPr>
            <w:tcW w:w="1701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 xml:space="preserve">Строка(1024) </w:t>
            </w:r>
          </w:p>
        </w:tc>
        <w:tc>
          <w:tcPr>
            <w:tcW w:w="3724" w:type="dxa"/>
          </w:tcPr>
          <w:p w:rsidR="00FA32F4" w:rsidRPr="00FA32F4" w:rsidRDefault="00FA32F4" w:rsidP="008F0EDC">
            <w:pPr>
              <w:widowControl w:val="0"/>
              <w:textAlignment w:val="baseline"/>
            </w:pPr>
            <w:r w:rsidRPr="00FA32F4">
              <w:t>Комментарий по предоставлению документа</w:t>
            </w:r>
          </w:p>
        </w:tc>
        <w:tc>
          <w:tcPr>
            <w:tcW w:w="1379" w:type="dxa"/>
          </w:tcPr>
          <w:p w:rsidR="00FA32F4" w:rsidRPr="00FA32F4" w:rsidRDefault="00FA32F4" w:rsidP="008F0EDC">
            <w:pPr>
              <w:widowControl w:val="0"/>
              <w:jc w:val="center"/>
              <w:textAlignment w:val="baseline"/>
            </w:pPr>
            <w:r w:rsidRPr="00FA32F4">
              <w:t>Да</w:t>
            </w:r>
          </w:p>
        </w:tc>
      </w:tr>
    </w:tbl>
    <w:p w:rsidR="007D3600" w:rsidRDefault="007D3600" w:rsidP="007D3600"/>
    <w:p w:rsidR="007D3600" w:rsidRDefault="007D3600" w:rsidP="007D3600"/>
    <w:p w:rsidR="007D3600" w:rsidRPr="00681B6D" w:rsidRDefault="007D3600" w:rsidP="007D3600">
      <w:pPr>
        <w:rPr>
          <w:u w:val="single"/>
        </w:rPr>
      </w:pPr>
    </w:p>
    <w:sectPr w:rsidR="007D3600" w:rsidRPr="00681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79A"/>
    <w:rsid w:val="00003A4D"/>
    <w:rsid w:val="004F579A"/>
    <w:rsid w:val="00681B6D"/>
    <w:rsid w:val="007D3600"/>
    <w:rsid w:val="009D535E"/>
    <w:rsid w:val="00AB611F"/>
    <w:rsid w:val="00D87118"/>
    <w:rsid w:val="00E31F46"/>
    <w:rsid w:val="00E64101"/>
    <w:rsid w:val="00F450D5"/>
    <w:rsid w:val="00FA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8AB5A8-E45D-453D-9454-57690062C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2017-11-03T11:33:00Z</dcterms:created>
  <dcterms:modified xsi:type="dcterms:W3CDTF">2017-11-03T12:52:00Z</dcterms:modified>
</cp:coreProperties>
</file>